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C1D2" w14:textId="77777777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b/>
          <w:bCs/>
          <w:sz w:val="22"/>
          <w:szCs w:val="22"/>
        </w:rPr>
        <w:t>1. Eligibility </w:t>
      </w:r>
    </w:p>
    <w:p w14:paraId="467B6F81" w14:textId="37BB19C3" w:rsidR="0065054F" w:rsidRPr="009356BB" w:rsidRDefault="009356BB" w:rsidP="0065054F">
      <w:pPr>
        <w:pStyle w:val="font8"/>
        <w:rPr>
          <w:sz w:val="22"/>
          <w:szCs w:val="22"/>
        </w:rPr>
      </w:pPr>
      <w:r>
        <w:rPr>
          <w:sz w:val="22"/>
          <w:szCs w:val="22"/>
        </w:rPr>
        <w:t>T</w:t>
      </w:r>
      <w:r w:rsidR="0065054F" w:rsidRPr="009356BB">
        <w:rPr>
          <w:sz w:val="22"/>
          <w:szCs w:val="22"/>
        </w:rPr>
        <w:t>his special offer for </w:t>
      </w:r>
      <w:r w:rsidR="0065054F" w:rsidRPr="009356BB">
        <w:rPr>
          <w:b/>
          <w:bCs/>
          <w:sz w:val="22"/>
          <w:szCs w:val="22"/>
        </w:rPr>
        <w:t>QSP RWM</w:t>
      </w:r>
      <w:r w:rsidR="0065054F" w:rsidRPr="009356BB">
        <w:rPr>
          <w:sz w:val="22"/>
          <w:szCs w:val="22"/>
        </w:rPr>
        <w:t xml:space="preserve"> is open to customers who meet the eligibility </w:t>
      </w:r>
      <w:r w:rsidR="0065054F" w:rsidRPr="009356BB">
        <w:rPr>
          <w:sz w:val="22"/>
          <w:szCs w:val="22"/>
        </w:rPr>
        <w:t>requirements</w:t>
      </w:r>
      <w:r w:rsidR="0065054F" w:rsidRPr="009356BB">
        <w:rPr>
          <w:sz w:val="22"/>
          <w:szCs w:val="22"/>
        </w:rPr>
        <w:t xml:space="preserve"> as specified by QSP Training. </w:t>
      </w:r>
    </w:p>
    <w:p w14:paraId="03C93C3E" w14:textId="780620ED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b/>
          <w:bCs/>
          <w:sz w:val="22"/>
          <w:szCs w:val="22"/>
        </w:rPr>
        <w:t>​2. Offer Period </w:t>
      </w:r>
    </w:p>
    <w:p w14:paraId="5A18C042" w14:textId="16B00396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sz w:val="22"/>
          <w:szCs w:val="22"/>
        </w:rPr>
        <w:t xml:space="preserve">The offer is valid from (17th September 2025) to (December 2025) The </w:t>
      </w:r>
      <w:r w:rsidRPr="009356BB">
        <w:rPr>
          <w:sz w:val="22"/>
          <w:szCs w:val="22"/>
        </w:rPr>
        <w:t>company</w:t>
      </w:r>
      <w:r w:rsidRPr="009356BB">
        <w:rPr>
          <w:sz w:val="22"/>
          <w:szCs w:val="22"/>
        </w:rPr>
        <w:t xml:space="preserve"> reserves the right to end the offer earlier or extend it as sole discretion. </w:t>
      </w:r>
    </w:p>
    <w:p w14:paraId="16AB6117" w14:textId="1E2A2666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sz w:val="22"/>
          <w:szCs w:val="22"/>
        </w:rPr>
        <w:t>​</w:t>
      </w:r>
      <w:r w:rsidRPr="009356BB">
        <w:rPr>
          <w:b/>
          <w:bCs/>
          <w:sz w:val="22"/>
          <w:szCs w:val="22"/>
        </w:rPr>
        <w:t>3. Offer Details </w:t>
      </w:r>
    </w:p>
    <w:p w14:paraId="47B8733E" w14:textId="60B60962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sz w:val="22"/>
          <w:szCs w:val="22"/>
        </w:rPr>
        <w:t xml:space="preserve">During the offer period, </w:t>
      </w:r>
      <w:r w:rsidRPr="009356BB">
        <w:rPr>
          <w:sz w:val="22"/>
          <w:szCs w:val="22"/>
        </w:rPr>
        <w:t>eligible</w:t>
      </w:r>
      <w:r w:rsidRPr="009356BB">
        <w:rPr>
          <w:sz w:val="22"/>
          <w:szCs w:val="22"/>
        </w:rPr>
        <w:t xml:space="preserve"> customers will receive 5% discount on CCC course bookings and package prices for Level 4 Awards. </w:t>
      </w:r>
    </w:p>
    <w:p w14:paraId="062B7578" w14:textId="5445B409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b/>
          <w:bCs/>
          <w:sz w:val="22"/>
          <w:szCs w:val="22"/>
        </w:rPr>
        <w:t xml:space="preserve">4. </w:t>
      </w:r>
      <w:r w:rsidRPr="009356BB">
        <w:rPr>
          <w:b/>
          <w:bCs/>
          <w:sz w:val="22"/>
          <w:szCs w:val="22"/>
        </w:rPr>
        <w:t>Redemption</w:t>
      </w:r>
    </w:p>
    <w:p w14:paraId="4C462A99" w14:textId="77777777" w:rsidR="0065054F" w:rsidRPr="009356BB" w:rsidRDefault="0065054F" w:rsidP="0065054F">
      <w:pPr>
        <w:pStyle w:val="font8"/>
        <w:numPr>
          <w:ilvl w:val="0"/>
          <w:numId w:val="1"/>
        </w:numPr>
        <w:rPr>
          <w:sz w:val="22"/>
          <w:szCs w:val="22"/>
        </w:rPr>
      </w:pPr>
      <w:r w:rsidRPr="009356BB">
        <w:rPr>
          <w:sz w:val="22"/>
          <w:szCs w:val="22"/>
        </w:rPr>
        <w:t>To Redeem this offer Customers must ENTER the PROMO code found on the RWM 2025 promotional Card and fill out the contact form on the contact us page. </w:t>
      </w:r>
    </w:p>
    <w:p w14:paraId="3ADD1DA7" w14:textId="77777777" w:rsidR="0065054F" w:rsidRPr="009356BB" w:rsidRDefault="0065054F" w:rsidP="0065054F">
      <w:pPr>
        <w:pStyle w:val="font8"/>
        <w:numPr>
          <w:ilvl w:val="0"/>
          <w:numId w:val="1"/>
        </w:numPr>
        <w:rPr>
          <w:sz w:val="22"/>
          <w:szCs w:val="22"/>
        </w:rPr>
      </w:pPr>
      <w:r w:rsidRPr="009356BB">
        <w:rPr>
          <w:sz w:val="22"/>
          <w:szCs w:val="22"/>
        </w:rPr>
        <w:t>the offer is only valid via the Website contact form only.</w:t>
      </w:r>
    </w:p>
    <w:p w14:paraId="4FC762FD" w14:textId="64D35B04" w:rsidR="0065054F" w:rsidRPr="009356BB" w:rsidRDefault="0065054F" w:rsidP="0065054F">
      <w:pPr>
        <w:pStyle w:val="font8"/>
        <w:numPr>
          <w:ilvl w:val="0"/>
          <w:numId w:val="1"/>
        </w:numPr>
        <w:rPr>
          <w:sz w:val="22"/>
          <w:szCs w:val="22"/>
        </w:rPr>
      </w:pPr>
      <w:r w:rsidRPr="009356BB">
        <w:rPr>
          <w:sz w:val="22"/>
          <w:szCs w:val="22"/>
        </w:rPr>
        <w:t>this offer is non-</w:t>
      </w:r>
      <w:r w:rsidRPr="009356BB">
        <w:rPr>
          <w:sz w:val="22"/>
          <w:szCs w:val="22"/>
        </w:rPr>
        <w:t>transferable</w:t>
      </w:r>
      <w:r w:rsidRPr="009356BB">
        <w:rPr>
          <w:sz w:val="22"/>
          <w:szCs w:val="22"/>
        </w:rPr>
        <w:t>, non-</w:t>
      </w:r>
      <w:r w:rsidRPr="009356BB">
        <w:rPr>
          <w:sz w:val="22"/>
          <w:szCs w:val="22"/>
        </w:rPr>
        <w:t>exchangeable</w:t>
      </w:r>
      <w:r w:rsidRPr="009356BB">
        <w:rPr>
          <w:sz w:val="22"/>
          <w:szCs w:val="22"/>
        </w:rPr>
        <w:t xml:space="preserve"> and cannot be redeemed for cash or combined with any other promotion or discount unless stated otherwise. </w:t>
      </w:r>
    </w:p>
    <w:p w14:paraId="7A5B6174" w14:textId="77777777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b/>
          <w:bCs/>
          <w:sz w:val="22"/>
          <w:szCs w:val="22"/>
        </w:rPr>
        <w:t>5. Limitations </w:t>
      </w:r>
    </w:p>
    <w:p w14:paraId="1EB69980" w14:textId="34AE1B3C" w:rsidR="0065054F" w:rsidRPr="009356BB" w:rsidRDefault="0065054F" w:rsidP="0065054F">
      <w:pPr>
        <w:pStyle w:val="font8"/>
        <w:numPr>
          <w:ilvl w:val="0"/>
          <w:numId w:val="2"/>
        </w:numPr>
        <w:rPr>
          <w:sz w:val="22"/>
          <w:szCs w:val="22"/>
        </w:rPr>
      </w:pPr>
      <w:r w:rsidRPr="009356BB">
        <w:rPr>
          <w:sz w:val="22"/>
          <w:szCs w:val="22"/>
        </w:rPr>
        <w:t xml:space="preserve">only one offer per </w:t>
      </w:r>
      <w:r w:rsidR="009356BB" w:rsidRPr="009356BB">
        <w:rPr>
          <w:sz w:val="22"/>
          <w:szCs w:val="22"/>
        </w:rPr>
        <w:t>customer,</w:t>
      </w:r>
      <w:r w:rsidRPr="009356BB">
        <w:rPr>
          <w:sz w:val="22"/>
          <w:szCs w:val="22"/>
        </w:rPr>
        <w:t xml:space="preserve"> unless otherwise stated</w:t>
      </w:r>
    </w:p>
    <w:p w14:paraId="5E2B8ECD" w14:textId="521B6AFF" w:rsidR="0065054F" w:rsidRPr="009356BB" w:rsidRDefault="0065054F" w:rsidP="0065054F">
      <w:pPr>
        <w:pStyle w:val="font8"/>
        <w:numPr>
          <w:ilvl w:val="0"/>
          <w:numId w:val="2"/>
        </w:numPr>
        <w:rPr>
          <w:sz w:val="22"/>
          <w:szCs w:val="22"/>
        </w:rPr>
      </w:pPr>
      <w:r w:rsidRPr="009356BB">
        <w:rPr>
          <w:sz w:val="22"/>
          <w:szCs w:val="22"/>
        </w:rPr>
        <w:t xml:space="preserve">the company reserves the right to refuse or </w:t>
      </w:r>
      <w:r w:rsidRPr="009356BB">
        <w:rPr>
          <w:sz w:val="22"/>
          <w:szCs w:val="22"/>
        </w:rPr>
        <w:t>cancel</w:t>
      </w:r>
      <w:r w:rsidRPr="009356BB">
        <w:rPr>
          <w:sz w:val="22"/>
          <w:szCs w:val="22"/>
        </w:rPr>
        <w:t xml:space="preserve"> any order that appears to violate these terms. </w:t>
      </w:r>
    </w:p>
    <w:p w14:paraId="7EC91264" w14:textId="1B579387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b/>
          <w:bCs/>
          <w:sz w:val="22"/>
          <w:szCs w:val="22"/>
        </w:rPr>
        <w:t>​6. Changes to the offer </w:t>
      </w:r>
    </w:p>
    <w:p w14:paraId="02D37EF7" w14:textId="77777777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sz w:val="22"/>
          <w:szCs w:val="22"/>
        </w:rPr>
        <w:t>The company reserves the right to amend, withdraw or extend the offer at any time without prior notice. Any changes will post on QSP website. </w:t>
      </w:r>
    </w:p>
    <w:p w14:paraId="3DF18E71" w14:textId="77777777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b/>
          <w:bCs/>
          <w:sz w:val="22"/>
          <w:szCs w:val="22"/>
        </w:rPr>
        <w:t>7. Liability </w:t>
      </w:r>
    </w:p>
    <w:p w14:paraId="76F2628D" w14:textId="77777777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sz w:val="22"/>
          <w:szCs w:val="22"/>
        </w:rPr>
        <w:t>to the fullest extent permitted by law, the company will not be liable for any loss or damage arising from the use of, or inability to use this offer. </w:t>
      </w:r>
    </w:p>
    <w:p w14:paraId="77FBC56A" w14:textId="28F35B9D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sz w:val="22"/>
          <w:szCs w:val="22"/>
        </w:rPr>
        <w:t>​</w:t>
      </w:r>
      <w:r w:rsidRPr="009356BB">
        <w:rPr>
          <w:b/>
          <w:bCs/>
          <w:sz w:val="22"/>
          <w:szCs w:val="22"/>
        </w:rPr>
        <w:t>8. Contact </w:t>
      </w:r>
    </w:p>
    <w:p w14:paraId="10D17E21" w14:textId="16E8C4EC" w:rsidR="0065054F" w:rsidRPr="009356BB" w:rsidRDefault="0065054F" w:rsidP="0065054F">
      <w:pPr>
        <w:pStyle w:val="font8"/>
        <w:rPr>
          <w:sz w:val="22"/>
          <w:szCs w:val="22"/>
        </w:rPr>
      </w:pPr>
      <w:r w:rsidRPr="009356BB">
        <w:rPr>
          <w:sz w:val="22"/>
          <w:szCs w:val="22"/>
        </w:rPr>
        <w:t xml:space="preserve">for questions about this offer or these Terms and </w:t>
      </w:r>
      <w:r w:rsidRPr="009356BB">
        <w:rPr>
          <w:sz w:val="22"/>
          <w:szCs w:val="22"/>
        </w:rPr>
        <w:t>Conditions</w:t>
      </w:r>
      <w:r w:rsidRPr="009356BB">
        <w:rPr>
          <w:sz w:val="22"/>
          <w:szCs w:val="22"/>
        </w:rPr>
        <w:t xml:space="preserve"> please contact us on 0121 565 2277 or email info@qsptraining.co.uk</w:t>
      </w:r>
    </w:p>
    <w:p w14:paraId="56AAD63A" w14:textId="77777777" w:rsidR="0065054F" w:rsidRDefault="0065054F"/>
    <w:sectPr w:rsidR="00650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F3F"/>
    <w:multiLevelType w:val="multilevel"/>
    <w:tmpl w:val="EC88C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20AA1"/>
    <w:multiLevelType w:val="multilevel"/>
    <w:tmpl w:val="FF8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938807">
    <w:abstractNumId w:val="1"/>
  </w:num>
  <w:num w:numId="2" w16cid:durableId="96550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4F"/>
    <w:rsid w:val="0065054F"/>
    <w:rsid w:val="009356BB"/>
    <w:rsid w:val="0093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38F6"/>
  <w15:chartTrackingRefBased/>
  <w15:docId w15:val="{EFEEA30A-7742-44F2-9015-27957CAA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54F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65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Fry</dc:creator>
  <cp:keywords/>
  <dc:description/>
  <cp:lastModifiedBy>Zoe Fry</cp:lastModifiedBy>
  <cp:revision>2</cp:revision>
  <dcterms:created xsi:type="dcterms:W3CDTF">2025-08-27T11:54:00Z</dcterms:created>
  <dcterms:modified xsi:type="dcterms:W3CDTF">2025-08-27T12:01:00Z</dcterms:modified>
</cp:coreProperties>
</file>